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0F" w:rsidRPr="00D45738" w:rsidRDefault="00F50B6E" w:rsidP="00D45738">
      <w:pPr>
        <w:spacing w:after="0" w:line="240" w:lineRule="auto"/>
        <w:jc w:val="center"/>
        <w:rPr>
          <w:rFonts w:ascii="Times New Roman" w:hAnsi="Times New Roman" w:cs="Times New Roman"/>
          <w:b/>
          <w:sz w:val="28"/>
          <w:szCs w:val="28"/>
          <w:lang w:val="uk-UA"/>
        </w:rPr>
      </w:pPr>
      <w:r w:rsidRPr="00D45738">
        <w:rPr>
          <w:rFonts w:ascii="Times New Roman" w:hAnsi="Times New Roman" w:cs="Times New Roman"/>
          <w:b/>
          <w:sz w:val="28"/>
          <w:szCs w:val="28"/>
          <w:lang w:val="uk-UA"/>
        </w:rPr>
        <w:t>Екологічні міні-диктанти</w:t>
      </w:r>
    </w:p>
    <w:p w:rsidR="00F50B6E" w:rsidRDefault="00F50B6E" w:rsidP="00F50B6E">
      <w:pPr>
        <w:spacing w:after="0" w:line="240" w:lineRule="auto"/>
        <w:jc w:val="both"/>
        <w:rPr>
          <w:rFonts w:ascii="Times New Roman" w:hAnsi="Times New Roman" w:cs="Times New Roman"/>
          <w:sz w:val="28"/>
          <w:szCs w:val="28"/>
          <w:lang w:val="uk-UA"/>
        </w:rPr>
      </w:pPr>
    </w:p>
    <w:p w:rsidR="00863BD2" w:rsidRDefault="00F50B6E" w:rsidP="00F50B6E">
      <w:pPr>
        <w:pStyle w:val="a3"/>
        <w:numPr>
          <w:ilvl w:val="0"/>
          <w:numId w:val="1"/>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Нова екологічна криза в історії людства є глибшою і трагічнішою, і подолати її буде надзвичайно важко. Вона призведе до значних міграцій народів і, як вважають провідні вчені, може спровокувати війни, інші соціальні потрясіння локального, регіонального і навіть глобального масштабу. Тому залишається одне: почавши із забезпечення високого рівня екологічної свідомості, технологічної системи виробництва і науки, поступово, але якомога швидше перейти до нового способу життя суспільства – високо інформаційного</w:t>
      </w:r>
      <w:r w:rsidR="00863BD2">
        <w:rPr>
          <w:rFonts w:ascii="Times New Roman" w:hAnsi="Times New Roman" w:cs="Times New Roman"/>
          <w:sz w:val="28"/>
          <w:szCs w:val="28"/>
          <w:lang w:val="uk-UA"/>
        </w:rPr>
        <w:t>, з потужним колективним інтелектом, занадто організувати свій стабільний розвиток у злагоді з Природою.</w:t>
      </w:r>
    </w:p>
    <w:p w:rsidR="00863BD2" w:rsidRDefault="00863BD2" w:rsidP="00863BD2">
      <w:pPr>
        <w:pStyle w:val="a3"/>
        <w:spacing w:after="0" w:line="240" w:lineRule="auto"/>
        <w:ind w:left="0"/>
        <w:jc w:val="both"/>
        <w:rPr>
          <w:rFonts w:ascii="Times New Roman" w:hAnsi="Times New Roman" w:cs="Times New Roman"/>
          <w:sz w:val="28"/>
          <w:szCs w:val="28"/>
          <w:lang w:val="uk-UA"/>
        </w:rPr>
      </w:pPr>
    </w:p>
    <w:p w:rsidR="00863BD2" w:rsidRDefault="008F066D"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p w:rsidR="008F066D" w:rsidRDefault="008F066D" w:rsidP="00D4573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історії Землі екологічні кризи неодноразово були наслідком виникнення різних надзвичайних ситуацій, тобто раптових швидких значних змін умов існування, різких змін фізичних, хімічних чи біологічних факторів як окремих живих істот, популяцій чи навіть цілих екосистем. Такі надзвичайні кризові ситуації називають катастрофами.</w:t>
      </w:r>
    </w:p>
    <w:p w:rsidR="008F066D" w:rsidRDefault="008F066D" w:rsidP="008F066D">
      <w:pPr>
        <w:spacing w:after="0" w:line="240" w:lineRule="auto"/>
        <w:jc w:val="both"/>
        <w:rPr>
          <w:rFonts w:ascii="Times New Roman" w:hAnsi="Times New Roman" w:cs="Times New Roman"/>
          <w:sz w:val="28"/>
          <w:szCs w:val="28"/>
          <w:lang w:val="uk-UA"/>
        </w:rPr>
      </w:pPr>
    </w:p>
    <w:p w:rsidR="008F066D" w:rsidRDefault="008F066D"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p w:rsidR="008F066D" w:rsidRDefault="00F64681"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Подальший прогрес людського суспільства неможливий без розвитку й етики, духовності й моралі. Тому кращі представники науки й культури з усіх країн світу сьогодні закликають людей повернутися до традиційних цінностей, закріплених біблійними заповідями й настановами всіх релігій. Людство мусить сьогодні переглянути свої життєві принципи й цінності, знову відчути себе невід’ємною часткою природи й зрозуміти, що духовне здоров’я людини не віддільне від здоров’я природи.</w:t>
      </w:r>
    </w:p>
    <w:p w:rsidR="00F64681" w:rsidRDefault="00F64681" w:rsidP="008F066D">
      <w:pPr>
        <w:spacing w:after="0" w:line="240" w:lineRule="auto"/>
        <w:jc w:val="both"/>
        <w:rPr>
          <w:rFonts w:ascii="Times New Roman" w:hAnsi="Times New Roman" w:cs="Times New Roman"/>
          <w:sz w:val="28"/>
          <w:szCs w:val="28"/>
          <w:lang w:val="uk-UA"/>
        </w:rPr>
      </w:pPr>
    </w:p>
    <w:p w:rsidR="00F64681" w:rsidRDefault="00F64681"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p>
    <w:p w:rsidR="00F64681" w:rsidRDefault="00F64681"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Сьогоднішнє і наступні покоління не мають права на аморальні рішення і дії стосовно довкілля. Тож чи не тому</w:t>
      </w:r>
      <w:r w:rsidR="006D3FAD">
        <w:rPr>
          <w:rFonts w:ascii="Times New Roman" w:hAnsi="Times New Roman" w:cs="Times New Roman"/>
          <w:sz w:val="28"/>
          <w:szCs w:val="28"/>
          <w:lang w:val="uk-UA"/>
        </w:rPr>
        <w:t xml:space="preserve"> організація Грінпіс взяла за девіз слова: «Ми не отримали Землю в спадщину</w:t>
      </w:r>
      <w:r w:rsidR="002B089E">
        <w:rPr>
          <w:rFonts w:ascii="Times New Roman" w:hAnsi="Times New Roman" w:cs="Times New Roman"/>
          <w:sz w:val="28"/>
          <w:szCs w:val="28"/>
          <w:lang w:val="uk-UA"/>
        </w:rPr>
        <w:t xml:space="preserve"> від батьків, ми взяли її в борг від наших дітей!</w:t>
      </w:r>
      <w:r w:rsidR="006D3FAD">
        <w:rPr>
          <w:rFonts w:ascii="Times New Roman" w:hAnsi="Times New Roman" w:cs="Times New Roman"/>
          <w:sz w:val="28"/>
          <w:szCs w:val="28"/>
          <w:lang w:val="uk-UA"/>
        </w:rPr>
        <w:t>»</w:t>
      </w:r>
      <w:r w:rsidR="002B089E">
        <w:rPr>
          <w:rFonts w:ascii="Times New Roman" w:hAnsi="Times New Roman" w:cs="Times New Roman"/>
          <w:sz w:val="28"/>
          <w:szCs w:val="28"/>
          <w:lang w:val="uk-UA"/>
        </w:rPr>
        <w:t xml:space="preserve"> Люди мають зрозуміти, що, яким би не виявився варіант стратегії виживання, вони повинні взяти на себе тягар надскладних зобов’язань перед собою, перед своїми близькими, підготувати й поступово реалізувати цілу низку самообмежень. Це буде нова філософія життя, яка так глибоко відрізнятиме від нашої сучасної філософії, як мораль первісних племен</w:t>
      </w:r>
      <w:r w:rsidR="00624B48">
        <w:rPr>
          <w:rFonts w:ascii="Times New Roman" w:hAnsi="Times New Roman" w:cs="Times New Roman"/>
          <w:sz w:val="28"/>
          <w:szCs w:val="28"/>
          <w:lang w:val="uk-UA"/>
        </w:rPr>
        <w:t xml:space="preserve"> від моралі суспільства ХХ століття.</w:t>
      </w:r>
    </w:p>
    <w:p w:rsidR="00624B48" w:rsidRDefault="00624B48" w:rsidP="008F066D">
      <w:pPr>
        <w:spacing w:after="0" w:line="240" w:lineRule="auto"/>
        <w:jc w:val="both"/>
        <w:rPr>
          <w:rFonts w:ascii="Times New Roman" w:hAnsi="Times New Roman" w:cs="Times New Roman"/>
          <w:sz w:val="28"/>
          <w:szCs w:val="28"/>
          <w:lang w:val="uk-UA"/>
        </w:rPr>
      </w:pPr>
    </w:p>
    <w:p w:rsidR="00624B48" w:rsidRDefault="00624B48"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p w:rsidR="00624B48" w:rsidRDefault="00624B48"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Рослинний світ, або флора, дуже чутливо реагує на зміни екологічних факторів і є чітким показником обсягу антропогенного впливу на природу. Рослини – найбільш беззахисні перед діяльністю людини, й з урахуванням сучасного стану біосфери їх охорона стала нині важливим комплексним міжнародним завданням. У 1948 році при ООН було створено спеціальну </w:t>
      </w:r>
      <w:r>
        <w:rPr>
          <w:rFonts w:ascii="Times New Roman" w:hAnsi="Times New Roman" w:cs="Times New Roman"/>
          <w:sz w:val="28"/>
          <w:szCs w:val="28"/>
          <w:lang w:val="uk-UA"/>
        </w:rPr>
        <w:lastRenderedPageBreak/>
        <w:t>постійну Комісію з охорони щезаючи видів рослин і тварин, а згодом – Міжнародну Червону книгу, куди заносяться всі рослини і тварини, яким загрожує вимирання. У 1982 році Закон про Червону книгу прийняли і в Україні. Сьогодні до неї занесено понад 800 видів рослин і тварин з метою їх охо</w:t>
      </w:r>
      <w:r w:rsidR="006E4D7A">
        <w:rPr>
          <w:rFonts w:ascii="Times New Roman" w:hAnsi="Times New Roman" w:cs="Times New Roman"/>
          <w:sz w:val="28"/>
          <w:szCs w:val="28"/>
          <w:lang w:val="uk-UA"/>
        </w:rPr>
        <w:t>рони і збереження…</w:t>
      </w:r>
    </w:p>
    <w:p w:rsidR="006E4D7A" w:rsidRDefault="006E4D7A" w:rsidP="008F066D">
      <w:pPr>
        <w:spacing w:after="0" w:line="240" w:lineRule="auto"/>
        <w:jc w:val="both"/>
        <w:rPr>
          <w:rFonts w:ascii="Times New Roman" w:hAnsi="Times New Roman" w:cs="Times New Roman"/>
          <w:sz w:val="28"/>
          <w:szCs w:val="28"/>
          <w:lang w:val="uk-UA"/>
        </w:rPr>
      </w:pPr>
    </w:p>
    <w:p w:rsidR="006E4D7A" w:rsidRDefault="006E4D7A"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p w:rsidR="006E4D7A" w:rsidRDefault="006E4D7A"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Червона книга… </w:t>
      </w:r>
      <w:r w:rsidR="00D45738">
        <w:rPr>
          <w:rFonts w:ascii="Times New Roman" w:hAnsi="Times New Roman" w:cs="Times New Roman"/>
          <w:sz w:val="28"/>
          <w:szCs w:val="28"/>
          <w:lang w:val="uk-UA"/>
        </w:rPr>
        <w:t>І</w:t>
      </w:r>
      <w:r>
        <w:rPr>
          <w:rFonts w:ascii="Times New Roman" w:hAnsi="Times New Roman" w:cs="Times New Roman"/>
          <w:sz w:val="28"/>
          <w:szCs w:val="28"/>
          <w:lang w:val="uk-UA"/>
        </w:rPr>
        <w:t xml:space="preserve">дея її створення належить відомому англійському зоологу, професору Петеру Скотту. </w:t>
      </w:r>
      <w:r w:rsidR="000B0253">
        <w:rPr>
          <w:rFonts w:ascii="Times New Roman" w:hAnsi="Times New Roman" w:cs="Times New Roman"/>
          <w:sz w:val="28"/>
          <w:szCs w:val="28"/>
          <w:lang w:val="uk-UA"/>
        </w:rPr>
        <w:t xml:space="preserve"> Червона книга – це зібрання фактів про унікальних представників</w:t>
      </w:r>
      <w:r w:rsidR="000E4AB2">
        <w:rPr>
          <w:rFonts w:ascii="Times New Roman" w:hAnsi="Times New Roman" w:cs="Times New Roman"/>
          <w:sz w:val="28"/>
          <w:szCs w:val="28"/>
          <w:lang w:val="uk-UA"/>
        </w:rPr>
        <w:t xml:space="preserve"> флори й фауни нашої планети</w:t>
      </w:r>
      <w:r w:rsidR="00D45738">
        <w:rPr>
          <w:rFonts w:ascii="Times New Roman" w:hAnsi="Times New Roman" w:cs="Times New Roman"/>
          <w:sz w:val="28"/>
          <w:szCs w:val="28"/>
          <w:lang w:val="uk-UA"/>
        </w:rPr>
        <w:t>,</w:t>
      </w:r>
      <w:r w:rsidR="000E4AB2">
        <w:rPr>
          <w:rFonts w:ascii="Times New Roman" w:hAnsi="Times New Roman" w:cs="Times New Roman"/>
          <w:sz w:val="28"/>
          <w:szCs w:val="28"/>
          <w:lang w:val="uk-UA"/>
        </w:rPr>
        <w:t xml:space="preserve"> яким загрожує зникнення. Міжнародна Червона книга складається з кількох солідних томів. До неї внесено близько 300 видів і підвидів ссавців, майже 300 видів птахів, більше 100 видів плазунів, 40 – земноводних, понад 250 видів судинних рослин. У ній є також «чорний список» тварин і рослин, що зникли з планети, починаючи з 1600 року.</w:t>
      </w:r>
    </w:p>
    <w:p w:rsidR="000E4AB2" w:rsidRDefault="000E4AB2" w:rsidP="008F066D">
      <w:pPr>
        <w:spacing w:after="0" w:line="240" w:lineRule="auto"/>
        <w:jc w:val="both"/>
        <w:rPr>
          <w:rFonts w:ascii="Times New Roman" w:hAnsi="Times New Roman" w:cs="Times New Roman"/>
          <w:sz w:val="28"/>
          <w:szCs w:val="28"/>
          <w:lang w:val="uk-UA"/>
        </w:rPr>
      </w:pPr>
    </w:p>
    <w:p w:rsidR="000E4AB2" w:rsidRDefault="000E4AB2"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p w:rsidR="000E4AB2" w:rsidRDefault="000E4AB2"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Україна – одна з найбільших за територією, чисельністю населення й ресурсним потенціалом країн Європи, член-засновник Організації Об’єднаних Націй, член багатьох інших міжнародних організацій після здобуття статусу незалежної держави внаслідок негативного впливу цілого комплексу соціально-політичних і соціально-економічних факторів переживає тяжку екологічну кризу. Вона є однією з найбільш неблагополучних</w:t>
      </w:r>
      <w:r w:rsidR="00E229E6">
        <w:rPr>
          <w:rFonts w:ascii="Times New Roman" w:hAnsi="Times New Roman" w:cs="Times New Roman"/>
          <w:sz w:val="28"/>
          <w:szCs w:val="28"/>
          <w:lang w:val="uk-UA"/>
        </w:rPr>
        <w:t xml:space="preserve"> </w:t>
      </w:r>
      <w:r w:rsidR="00D45738">
        <w:rPr>
          <w:rFonts w:ascii="Times New Roman" w:hAnsi="Times New Roman" w:cs="Times New Roman"/>
          <w:sz w:val="28"/>
          <w:szCs w:val="28"/>
          <w:lang w:val="uk-UA"/>
        </w:rPr>
        <w:t xml:space="preserve">в </w:t>
      </w:r>
      <w:r w:rsidR="00E229E6">
        <w:rPr>
          <w:rFonts w:ascii="Times New Roman" w:hAnsi="Times New Roman" w:cs="Times New Roman"/>
          <w:sz w:val="28"/>
          <w:szCs w:val="28"/>
          <w:lang w:val="uk-UA"/>
        </w:rPr>
        <w:t>екологічному плані країн Європи…</w:t>
      </w:r>
    </w:p>
    <w:p w:rsidR="00E229E6" w:rsidRDefault="00E229E6"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1991 році територією всієї держави парламент України оголосив зоною екологічного лиха, у наступні роки відмічено подальше загострення екологічних проблем практично в усіх районах держави. Тому вирішення їх в Україні – одне з найголовніших, найактуальніших практичних завдань.</w:t>
      </w:r>
    </w:p>
    <w:p w:rsidR="00E229E6" w:rsidRDefault="00E229E6" w:rsidP="008F066D">
      <w:pPr>
        <w:spacing w:after="0" w:line="240" w:lineRule="auto"/>
        <w:jc w:val="both"/>
        <w:rPr>
          <w:rFonts w:ascii="Times New Roman" w:hAnsi="Times New Roman" w:cs="Times New Roman"/>
          <w:sz w:val="28"/>
          <w:szCs w:val="28"/>
          <w:lang w:val="uk-UA"/>
        </w:rPr>
      </w:pPr>
    </w:p>
    <w:p w:rsidR="00E229E6" w:rsidRDefault="00E229E6"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p w:rsidR="00E229E6" w:rsidRDefault="00E229E6"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конференції ООН «</w:t>
      </w:r>
      <w:r w:rsidR="00D45738">
        <w:rPr>
          <w:rFonts w:ascii="Times New Roman" w:hAnsi="Times New Roman" w:cs="Times New Roman"/>
          <w:sz w:val="28"/>
          <w:szCs w:val="28"/>
          <w:lang w:val="uk-UA"/>
        </w:rPr>
        <w:t>Н</w:t>
      </w:r>
      <w:r>
        <w:rPr>
          <w:rFonts w:ascii="Times New Roman" w:hAnsi="Times New Roman" w:cs="Times New Roman"/>
          <w:sz w:val="28"/>
          <w:szCs w:val="28"/>
          <w:lang w:val="uk-UA"/>
        </w:rPr>
        <w:t>авколишнє середовище і розвиток» в Ріо-де-Женейро Україною підписано Конвенцію щодо збереження біологічної різноманітності. Виконанню вимог цієї Конвенції значною мірою сприяє Закон України «Про охорону навколишнього середовища». Велике значення для збереження біологічної різноманітності матиме прийняття Законів України «Про охорону тваринного світу» та «Про охорону рослинного світу», а також активність комісії з Червоно книги</w:t>
      </w:r>
      <w:r w:rsidR="00CD07A9">
        <w:rPr>
          <w:rFonts w:ascii="Times New Roman" w:hAnsi="Times New Roman" w:cs="Times New Roman"/>
          <w:sz w:val="28"/>
          <w:szCs w:val="28"/>
          <w:lang w:val="uk-UA"/>
        </w:rPr>
        <w:t xml:space="preserve"> України. Охорона окремих видів рослин і тварин – найважливіша складова частина охорони навколишнього середовища. При Мінприроди України постійно діє комісія з Червоної книги, яка, враховуючи пропозиції фахівців, вносить зміни до неї. Розроблено і затверджено Верховною Радою України Положення пр. Червону книгу України.</w:t>
      </w:r>
    </w:p>
    <w:p w:rsidR="00CD07A9" w:rsidRDefault="00CD07A9" w:rsidP="008F066D">
      <w:pPr>
        <w:spacing w:after="0" w:line="240" w:lineRule="auto"/>
        <w:jc w:val="both"/>
        <w:rPr>
          <w:rFonts w:ascii="Times New Roman" w:hAnsi="Times New Roman" w:cs="Times New Roman"/>
          <w:sz w:val="28"/>
          <w:szCs w:val="28"/>
          <w:lang w:val="uk-UA"/>
        </w:rPr>
      </w:pPr>
    </w:p>
    <w:p w:rsidR="00CD07A9" w:rsidRDefault="00CD07A9" w:rsidP="008F06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p w:rsidR="003004FB" w:rsidRDefault="00CD07A9" w:rsidP="003B69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Українські Карпати – не лише один з наймальовничіших куточків України. Це також регіон дуже важливого екологічного значення, один з найцінніших </w:t>
      </w:r>
      <w:r>
        <w:rPr>
          <w:rFonts w:ascii="Times New Roman" w:hAnsi="Times New Roman" w:cs="Times New Roman"/>
          <w:sz w:val="28"/>
          <w:szCs w:val="28"/>
          <w:lang w:val="uk-UA"/>
        </w:rPr>
        <w:lastRenderedPageBreak/>
        <w:t>східноєвропейських оздоровчо-рекраційних об’єктів, зона цінних лісових</w:t>
      </w:r>
      <w:r w:rsidR="003B69A0">
        <w:rPr>
          <w:rFonts w:ascii="Times New Roman" w:hAnsi="Times New Roman" w:cs="Times New Roman"/>
          <w:sz w:val="28"/>
          <w:szCs w:val="28"/>
          <w:lang w:val="uk-UA"/>
        </w:rPr>
        <w:t xml:space="preserve"> масивів, що очищають повітряний басейн на</w:t>
      </w:r>
      <w:r w:rsidR="00D45738">
        <w:rPr>
          <w:rFonts w:ascii="Times New Roman" w:hAnsi="Times New Roman" w:cs="Times New Roman"/>
          <w:sz w:val="28"/>
          <w:szCs w:val="28"/>
          <w:lang w:val="uk-UA"/>
        </w:rPr>
        <w:t>д значною частиною Східної</w:t>
      </w:r>
      <w:r w:rsidR="003B69A0">
        <w:rPr>
          <w:rFonts w:ascii="Times New Roman" w:hAnsi="Times New Roman" w:cs="Times New Roman"/>
          <w:sz w:val="28"/>
          <w:szCs w:val="28"/>
          <w:lang w:val="uk-UA"/>
        </w:rPr>
        <w:t xml:space="preserve"> Європи, вони є «легенями Європи». Карпати містять третину лісових запасів України. Тут ростуть 2110 видів квіткових рослин, багато цінних виді дерев і лікарських рослин. Проте протягом останніх десятиліть Карпати зазнають все більших втрат від людської діяльності. Карпатські ліси перебувають під загрозою знищення не лише від лісорозробок, порушення грунтового й рослинного покриву, перевипасу на більшості полонин, але й від хімічного перезабруднення, кислотних дощів, що надходять як зі сходу, так і з заходу, від великих промислових центрів.  </w:t>
      </w:r>
    </w:p>
    <w:p w:rsidR="00F50B6E" w:rsidRDefault="00F50B6E" w:rsidP="003004FB">
      <w:pPr>
        <w:jc w:val="center"/>
        <w:rPr>
          <w:rFonts w:ascii="Times New Roman" w:hAnsi="Times New Roman" w:cs="Times New Roman"/>
          <w:sz w:val="28"/>
          <w:szCs w:val="28"/>
          <w:lang w:val="en-US"/>
        </w:rPr>
      </w:pPr>
    </w:p>
    <w:p w:rsidR="003004FB" w:rsidRDefault="003004FB" w:rsidP="003004FB">
      <w:pPr>
        <w:rPr>
          <w:rFonts w:ascii="Times New Roman" w:hAnsi="Times New Roman" w:cs="Times New Roman"/>
          <w:sz w:val="28"/>
          <w:szCs w:val="28"/>
          <w:lang w:val="en-US"/>
        </w:rPr>
      </w:pPr>
      <w:r>
        <w:rPr>
          <w:rFonts w:ascii="Times New Roman" w:hAnsi="Times New Roman" w:cs="Times New Roman"/>
          <w:sz w:val="28"/>
          <w:szCs w:val="28"/>
          <w:lang w:val="en-US"/>
        </w:rPr>
        <w:t>10</w:t>
      </w:r>
    </w:p>
    <w:p w:rsidR="003004FB" w:rsidRDefault="003004FB"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ab/>
      </w:r>
      <w:r>
        <w:rPr>
          <w:rFonts w:ascii="Times New Roman" w:hAnsi="Times New Roman" w:cs="Times New Roman"/>
          <w:sz w:val="28"/>
          <w:szCs w:val="28"/>
          <w:lang w:val="uk-UA"/>
        </w:rPr>
        <w:t>Протягом хвилини населення світу збільшується на 172 чоловіки. Це означає, що кожного тижня до населення Землі додається 1,7 мільйонів людей – стільки мешкає сьогодні у таких містах України, як Запоріжжя, Вінниця і Житомир, разом узятих.</w:t>
      </w:r>
    </w:p>
    <w:p w:rsidR="0002150C" w:rsidRDefault="003004FB"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Прогнозовані оцінки показують, що в найближчому</w:t>
      </w:r>
      <w:r w:rsidR="0002150C">
        <w:rPr>
          <w:rFonts w:ascii="Times New Roman" w:hAnsi="Times New Roman" w:cs="Times New Roman"/>
          <w:sz w:val="28"/>
          <w:szCs w:val="28"/>
          <w:lang w:val="uk-UA"/>
        </w:rPr>
        <w:t xml:space="preserve"> майбутньому чисельність населення продовжуватиме зростати приблизно на 3 чоловіки щосекунди, тобто приблизно на 90 мільйонів чоловік на рік.</w:t>
      </w:r>
    </w:p>
    <w:p w:rsidR="0002150C" w:rsidRDefault="0002150C" w:rsidP="003004FB">
      <w:pPr>
        <w:spacing w:after="0" w:line="240" w:lineRule="auto"/>
        <w:jc w:val="both"/>
        <w:rPr>
          <w:rFonts w:ascii="Times New Roman" w:hAnsi="Times New Roman" w:cs="Times New Roman"/>
          <w:sz w:val="28"/>
          <w:szCs w:val="28"/>
          <w:lang w:val="uk-UA"/>
        </w:rPr>
      </w:pPr>
    </w:p>
    <w:p w:rsidR="0002150C" w:rsidRDefault="0002150C"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p w:rsidR="00962930" w:rsidRDefault="0002150C"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Хижацький вилов риби у Світовому океані й внутрішніх морях протягом останніх 20 років призвів до катастрофічного зменшення рибних запасів у всьому світі, до повного зникнення деяких найбільш цінних видів риби. У прісних озерах Північної Америки та Скандинавії риба гине від підвищення кислотності води. Виміри, виконані на великих площах Північної Америки і Європи, показали, що кислотність дощової води тут часто-густо в 10 і більше разів перевищує норму. Гине не лише риба в озерах, гинуть останні острівки</w:t>
      </w:r>
      <w:r w:rsidR="00962930">
        <w:rPr>
          <w:rFonts w:ascii="Times New Roman" w:hAnsi="Times New Roman" w:cs="Times New Roman"/>
          <w:sz w:val="28"/>
          <w:szCs w:val="28"/>
          <w:lang w:val="uk-UA"/>
        </w:rPr>
        <w:t xml:space="preserve"> лісу, які людина ще не встигла знищити. Ця проблема вже виникла у Бразилії, Китаї, Індії, Венесуелі, Замбії в Росії й Україні.</w:t>
      </w:r>
    </w:p>
    <w:p w:rsidR="00962930" w:rsidRDefault="00962930" w:rsidP="003004FB">
      <w:pPr>
        <w:spacing w:after="0" w:line="240" w:lineRule="auto"/>
        <w:jc w:val="both"/>
        <w:rPr>
          <w:rFonts w:ascii="Times New Roman" w:hAnsi="Times New Roman" w:cs="Times New Roman"/>
          <w:sz w:val="28"/>
          <w:szCs w:val="28"/>
          <w:lang w:val="uk-UA"/>
        </w:rPr>
      </w:pPr>
    </w:p>
    <w:p w:rsidR="00962930" w:rsidRDefault="00962930"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p>
    <w:p w:rsidR="00962930" w:rsidRDefault="00962930"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результаті знищення лісів у Бразилії, США, Південній Азії, Карпатах, Альпах значно почастішали катастрофи</w:t>
      </w:r>
      <w:r w:rsidR="00156B9F">
        <w:rPr>
          <w:rFonts w:ascii="Times New Roman" w:hAnsi="Times New Roman" w:cs="Times New Roman"/>
          <w:sz w:val="28"/>
          <w:szCs w:val="28"/>
          <w:lang w:val="uk-UA"/>
        </w:rPr>
        <w:t>,</w:t>
      </w:r>
      <w:r>
        <w:rPr>
          <w:rFonts w:ascii="Times New Roman" w:hAnsi="Times New Roman" w:cs="Times New Roman"/>
          <w:sz w:val="28"/>
          <w:szCs w:val="28"/>
          <w:lang w:val="uk-UA"/>
        </w:rPr>
        <w:t xml:space="preserve"> повені на ріках, що завдає людству чимраз більших збитків. Якщо раніше такі повені траплялися один раз на 50-80 років, то тепер – кожні 4-6 років.</w:t>
      </w:r>
    </w:p>
    <w:p w:rsidR="00EC3144" w:rsidRDefault="00962930"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Люди забули, що іншого джерела, окрім біосфери та її ресурсів, для підтримки існування життя на землі, в тому числі й людини, не існує. Їм лише здається, що вони існують в умовах достатньої кількості природних ресурсів. Насправді ж навіть</w:t>
      </w:r>
      <w:r w:rsidR="00EC3144">
        <w:rPr>
          <w:rFonts w:ascii="Times New Roman" w:hAnsi="Times New Roman" w:cs="Times New Roman"/>
          <w:sz w:val="28"/>
          <w:szCs w:val="28"/>
          <w:lang w:val="uk-UA"/>
        </w:rPr>
        <w:t xml:space="preserve"> при сучасній енергоозброєності й найпередовіших технологіях швидкість використання ресурсів набагато перевищує можливість їх відтворення.</w:t>
      </w:r>
    </w:p>
    <w:p w:rsidR="00EC3144" w:rsidRDefault="00EC3144" w:rsidP="003004FB">
      <w:pPr>
        <w:spacing w:after="0" w:line="240" w:lineRule="auto"/>
        <w:jc w:val="both"/>
        <w:rPr>
          <w:rFonts w:ascii="Times New Roman" w:hAnsi="Times New Roman" w:cs="Times New Roman"/>
          <w:sz w:val="28"/>
          <w:szCs w:val="28"/>
          <w:lang w:val="uk-UA"/>
        </w:rPr>
      </w:pPr>
    </w:p>
    <w:p w:rsidR="00E71124" w:rsidRDefault="00E71124"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p>
    <w:p w:rsidR="00DB7FBD" w:rsidRDefault="00E71124"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Довкілля – природний капітал, без якого неможливий розвиток і задоволення потреб людини, створення комфортних умов для існування. Враховуючи той факт, що йде швидке скорочення всіх видів наявних ресурсів – лісів, ґрунтів, корисних копалин, чистої прісної води, повітря, риби, тварини тощо, склалася думка, </w:t>
      </w:r>
      <w:r w:rsidR="00DB7FBD">
        <w:rPr>
          <w:rFonts w:ascii="Times New Roman" w:hAnsi="Times New Roman" w:cs="Times New Roman"/>
          <w:sz w:val="28"/>
          <w:szCs w:val="28"/>
          <w:lang w:val="uk-UA"/>
        </w:rPr>
        <w:t xml:space="preserve">що </w:t>
      </w:r>
      <w:r>
        <w:rPr>
          <w:rFonts w:ascii="Times New Roman" w:hAnsi="Times New Roman" w:cs="Times New Roman"/>
          <w:sz w:val="28"/>
          <w:szCs w:val="28"/>
          <w:lang w:val="uk-UA"/>
        </w:rPr>
        <w:t>може</w:t>
      </w:r>
      <w:r w:rsidR="00DB7FBD">
        <w:rPr>
          <w:rFonts w:ascii="Times New Roman" w:hAnsi="Times New Roman" w:cs="Times New Roman"/>
          <w:sz w:val="28"/>
          <w:szCs w:val="28"/>
          <w:lang w:val="uk-UA"/>
        </w:rPr>
        <w:t xml:space="preserve"> бути лише один вихід: реалізація в глобальному масштабі стратегії самозбереження й запровадження нових технологій природоконструюввання, які, не суперечать законам нормального функціонування екосистем біосфери.</w:t>
      </w:r>
    </w:p>
    <w:p w:rsidR="00DB7FBD" w:rsidRDefault="00DB7FBD" w:rsidP="003004FB">
      <w:pPr>
        <w:spacing w:after="0" w:line="240" w:lineRule="auto"/>
        <w:jc w:val="both"/>
        <w:rPr>
          <w:rFonts w:ascii="Times New Roman" w:hAnsi="Times New Roman" w:cs="Times New Roman"/>
          <w:sz w:val="28"/>
          <w:szCs w:val="28"/>
          <w:lang w:val="uk-UA"/>
        </w:rPr>
      </w:pPr>
    </w:p>
    <w:p w:rsidR="00DB7FBD" w:rsidRDefault="00DB7FBD"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p>
    <w:p w:rsidR="003004FB" w:rsidRPr="003004FB" w:rsidRDefault="00DB7FBD" w:rsidP="003004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Сотні тисяч років тому, коли кількість людей на Землі була обмеженою, їхній розумовий і технічний потенціал був дуже слабким, а могутність Природи незрівнянно більшою, порівняно з людською, природне середовище практично не відчувало на собі тиску гомосапієнса, воно легко самоочищалося і самовідновлювалося. Але минули тисячоліття, людське населення почало зростати такими темпами,</w:t>
      </w:r>
      <w:r w:rsidR="00156B9F">
        <w:rPr>
          <w:rFonts w:ascii="Times New Roman" w:hAnsi="Times New Roman" w:cs="Times New Roman"/>
          <w:sz w:val="28"/>
          <w:szCs w:val="28"/>
          <w:lang w:val="uk-UA"/>
        </w:rPr>
        <w:t xml:space="preserve"> </w:t>
      </w:r>
      <w:r>
        <w:rPr>
          <w:rFonts w:ascii="Times New Roman" w:hAnsi="Times New Roman" w:cs="Times New Roman"/>
          <w:sz w:val="28"/>
          <w:szCs w:val="28"/>
          <w:lang w:val="uk-UA"/>
        </w:rPr>
        <w:t>досягло такої адаптації й поширення на планеті, яких не знала жодна інша популяція. Людська діяльність з часом перетворилася на потужну силу, здатну впливати на природу не лише в межах окремих районів й континентів, але й на планеті в цілому. Але свого ставлення до природи, її ресурсів людина за віки не змінила, і це призвело</w:t>
      </w:r>
      <w:r w:rsidR="00D45738">
        <w:rPr>
          <w:rFonts w:ascii="Times New Roman" w:hAnsi="Times New Roman" w:cs="Times New Roman"/>
          <w:sz w:val="28"/>
          <w:szCs w:val="28"/>
          <w:lang w:val="uk-UA"/>
        </w:rPr>
        <w:t xml:space="preserve"> до виникнення глобальних екологічних кризових ситуацій.</w:t>
      </w:r>
      <w:r>
        <w:rPr>
          <w:rFonts w:ascii="Times New Roman" w:hAnsi="Times New Roman" w:cs="Times New Roman"/>
          <w:sz w:val="28"/>
          <w:szCs w:val="28"/>
          <w:lang w:val="uk-UA"/>
        </w:rPr>
        <w:t xml:space="preserve"> </w:t>
      </w:r>
      <w:r w:rsidR="00E71124">
        <w:rPr>
          <w:rFonts w:ascii="Times New Roman" w:hAnsi="Times New Roman" w:cs="Times New Roman"/>
          <w:sz w:val="28"/>
          <w:szCs w:val="28"/>
          <w:lang w:val="uk-UA"/>
        </w:rPr>
        <w:t xml:space="preserve"> </w:t>
      </w:r>
      <w:r w:rsidR="003004FB">
        <w:rPr>
          <w:rFonts w:ascii="Times New Roman" w:hAnsi="Times New Roman" w:cs="Times New Roman"/>
          <w:sz w:val="28"/>
          <w:szCs w:val="28"/>
          <w:lang w:val="uk-UA"/>
        </w:rPr>
        <w:tab/>
      </w:r>
    </w:p>
    <w:sectPr w:rsidR="003004FB" w:rsidRPr="003004FB" w:rsidSect="003004F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5A6B"/>
    <w:multiLevelType w:val="hybridMultilevel"/>
    <w:tmpl w:val="25AC7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F50B6E"/>
    <w:rsid w:val="0002150C"/>
    <w:rsid w:val="000B0253"/>
    <w:rsid w:val="000E4AB2"/>
    <w:rsid w:val="00156B9F"/>
    <w:rsid w:val="002B089E"/>
    <w:rsid w:val="003004FB"/>
    <w:rsid w:val="003B69A0"/>
    <w:rsid w:val="00624B48"/>
    <w:rsid w:val="00633072"/>
    <w:rsid w:val="006D3FAD"/>
    <w:rsid w:val="006E4D7A"/>
    <w:rsid w:val="00863BD2"/>
    <w:rsid w:val="008F066D"/>
    <w:rsid w:val="00962930"/>
    <w:rsid w:val="00BE150F"/>
    <w:rsid w:val="00CD07A9"/>
    <w:rsid w:val="00D45738"/>
    <w:rsid w:val="00DB7FBD"/>
    <w:rsid w:val="00E229E6"/>
    <w:rsid w:val="00E71124"/>
    <w:rsid w:val="00E720E6"/>
    <w:rsid w:val="00EC3144"/>
    <w:rsid w:val="00F3571F"/>
    <w:rsid w:val="00F50B6E"/>
    <w:rsid w:val="00F6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B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dcterms:created xsi:type="dcterms:W3CDTF">2015-01-21T15:43:00Z</dcterms:created>
  <dcterms:modified xsi:type="dcterms:W3CDTF">2015-01-23T19:18:00Z</dcterms:modified>
</cp:coreProperties>
</file>